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6EE4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Załącznik nr 4 do Specyfikacji Warunków Zamówienia</w:t>
      </w:r>
    </w:p>
    <w:p w14:paraId="0D956EE5" w14:textId="75849BFA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Numer referencyjny: </w:t>
      </w:r>
      <w:r w:rsidRPr="00A723BF">
        <w:rPr>
          <w:rFonts w:ascii="Times New Roman" w:hAnsi="Times New Roman" w:cs="Times New Roman"/>
          <w:b/>
          <w:i/>
          <w:shd w:val="clear" w:color="auto" w:fill="FFFFFF"/>
        </w:rPr>
        <w:t xml:space="preserve">ZP – </w:t>
      </w:r>
      <w:r w:rsidR="001041ED">
        <w:rPr>
          <w:rFonts w:ascii="Times New Roman" w:hAnsi="Times New Roman" w:cs="Times New Roman"/>
          <w:b/>
          <w:i/>
          <w:shd w:val="clear" w:color="auto" w:fill="FFFFFF"/>
        </w:rPr>
        <w:t>8</w:t>
      </w:r>
      <w:r w:rsidRPr="00A723BF">
        <w:rPr>
          <w:rFonts w:ascii="Times New Roman" w:hAnsi="Times New Roman" w:cs="Times New Roman"/>
          <w:b/>
          <w:i/>
          <w:shd w:val="clear" w:color="auto" w:fill="FFFFFF"/>
        </w:rPr>
        <w:t>/CKP/BCU/2025/U</w:t>
      </w:r>
    </w:p>
    <w:p w14:paraId="0D956EE6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- wzór-</w:t>
      </w:r>
    </w:p>
    <w:p w14:paraId="0D956EE7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UMOWA</w:t>
      </w:r>
    </w:p>
    <w:p w14:paraId="0D956EE8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nr .....................</w:t>
      </w:r>
    </w:p>
    <w:p w14:paraId="0D956EE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zawarta w dniu ........................ 2025 r. w Mielcu pomiędzy:</w:t>
      </w:r>
    </w:p>
    <w:p w14:paraId="0D956EE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23BF">
        <w:rPr>
          <w:rFonts w:ascii="Times New Roman" w:hAnsi="Times New Roman" w:cs="Times New Roman"/>
          <w:b/>
        </w:rPr>
        <w:t>Powiat Mielecki</w:t>
      </w:r>
    </w:p>
    <w:p w14:paraId="0D956EE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ul. Wyspiańskiego 6, 39 – 300 Mielec, NIP: 817-19-80-506</w:t>
      </w:r>
    </w:p>
    <w:p w14:paraId="0D956EE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23BF">
        <w:rPr>
          <w:rFonts w:ascii="Times New Roman" w:hAnsi="Times New Roman" w:cs="Times New Roman"/>
          <w:b/>
        </w:rPr>
        <w:t>Centrum Kształcenia Praktycznego i Doskonalenia Nauczycieli w Mielcu</w:t>
      </w:r>
    </w:p>
    <w:p w14:paraId="0D956EE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ul. Wojska Polskiego 2B, 39 – 300 Mielec</w:t>
      </w:r>
    </w:p>
    <w:p w14:paraId="0D956EE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reprezentowane przez </w:t>
      </w:r>
      <w:r w:rsidRPr="00A723BF">
        <w:rPr>
          <w:rFonts w:ascii="Times New Roman" w:hAnsi="Times New Roman" w:cs="Times New Roman"/>
          <w:b/>
        </w:rPr>
        <w:t>Pana Zdzisława Nowakowskiego</w:t>
      </w:r>
      <w:r w:rsidRPr="00A723BF">
        <w:rPr>
          <w:rFonts w:ascii="Times New Roman" w:hAnsi="Times New Roman" w:cs="Times New Roman"/>
        </w:rPr>
        <w:t xml:space="preserve"> – </w:t>
      </w:r>
      <w:r w:rsidRPr="00A723BF">
        <w:rPr>
          <w:rFonts w:ascii="Times New Roman" w:hAnsi="Times New Roman" w:cs="Times New Roman"/>
          <w:b/>
        </w:rPr>
        <w:t>Dyrektora CKPiDN w Mielcu</w:t>
      </w:r>
      <w:r w:rsidRPr="00A723BF">
        <w:rPr>
          <w:rFonts w:ascii="Times New Roman" w:hAnsi="Times New Roman" w:cs="Times New Roman"/>
        </w:rPr>
        <w:t xml:space="preserve"> działającego z upoważnienia: Uchwała Nr 62/441/2020 Zarządu Powiatu Mieleckiego z dnia 8 stycznia 2020 r. </w:t>
      </w:r>
    </w:p>
    <w:p w14:paraId="0D956EE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przy kontrasygnacie ……………………………………………………………………………………………….</w:t>
      </w:r>
    </w:p>
    <w:p w14:paraId="0D956EF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Zwanym dalej „Zamawiającym”</w:t>
      </w:r>
    </w:p>
    <w:p w14:paraId="0D956EF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a ............................................... …………………………………………………………………………………..</w:t>
      </w:r>
    </w:p>
    <w:p w14:paraId="0D956EF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reprezentowanym przez: …………………………………………………………………………………………</w:t>
      </w:r>
    </w:p>
    <w:p w14:paraId="0D956EF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zwanym dalej "Wykonawcą",</w:t>
      </w:r>
    </w:p>
    <w:p w14:paraId="0D956EF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łącznie zwanymi „Stronami”, a odrębnie „Stroną”.</w:t>
      </w:r>
    </w:p>
    <w:p w14:paraId="0D956EF5" w14:textId="6EE82FC9" w:rsidR="00A723BF" w:rsidRPr="001041ED" w:rsidRDefault="00A723BF" w:rsidP="001041ED">
      <w:pPr>
        <w:jc w:val="both"/>
        <w:rPr>
          <w:rFonts w:ascii="Times New Roman" w:hAnsi="Times New Roman" w:cs="Times New Roman"/>
          <w:sz w:val="24"/>
          <w:szCs w:val="24"/>
        </w:rPr>
      </w:pPr>
      <w:r w:rsidRPr="00A723BF">
        <w:rPr>
          <w:rFonts w:ascii="Times New Roman" w:hAnsi="Times New Roman" w:cs="Times New Roman"/>
        </w:rPr>
        <w:t>Zważywszy, że Zamawiający, w wyniku przeprowadzonego postępowania o udzielenie zamówienia publicznego, prowadzonego na podstawie art. 275 pkt 1 ustawy z dnia 11 września 2019 r. Prawo zamówień publicznych (t. j. Dz. U. 2024 r. poz. 1320 ze zm.) w trybie podstawowym w przedmiocie: „</w:t>
      </w:r>
      <w:r w:rsidR="003A0873">
        <w:rPr>
          <w:rFonts w:ascii="Times New Roman" w:hAnsi="Times New Roman" w:cs="Times New Roman"/>
        </w:rPr>
        <w:t>……………………….</w:t>
      </w:r>
      <w:r w:rsidR="001041ED">
        <w:rPr>
          <w:rFonts w:ascii="Times New Roman" w:hAnsi="Times New Roman" w:cs="Times New Roman"/>
          <w:sz w:val="24"/>
          <w:szCs w:val="24"/>
        </w:rPr>
        <w:t xml:space="preserve"> </w:t>
      </w:r>
      <w:r w:rsidRPr="00A723BF">
        <w:rPr>
          <w:rFonts w:ascii="Times New Roman" w:hAnsi="Times New Roman" w:cs="Times New Roman"/>
        </w:rPr>
        <w:t>w ramach projektu „Branżowe Centrum Umiejętności – kadry dla przemysłu lotniczego”, dokonał wyboru oferty Wykonawcy,</w:t>
      </w:r>
    </w:p>
    <w:p w14:paraId="0D956EF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Strony uzgadniają, co następuje:</w:t>
      </w:r>
    </w:p>
    <w:p w14:paraId="0D956EF7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1</w:t>
      </w:r>
    </w:p>
    <w:p w14:paraId="0D956EF8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Przedmiot umowy</w:t>
      </w:r>
    </w:p>
    <w:p w14:paraId="6D7F6206" w14:textId="0D15E13A" w:rsidR="003A0873" w:rsidRPr="003A0873" w:rsidRDefault="00A723BF" w:rsidP="003A08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0873">
        <w:rPr>
          <w:rFonts w:ascii="Times New Roman" w:hAnsi="Times New Roman" w:cs="Times New Roman"/>
        </w:rPr>
        <w:t>Przedmiotem umowy jest</w:t>
      </w:r>
      <w:r w:rsidR="001041ED" w:rsidRPr="003A0873">
        <w:rPr>
          <w:rFonts w:ascii="Times New Roman" w:hAnsi="Times New Roman" w:cs="Times New Roman"/>
        </w:rPr>
        <w:t xml:space="preserve"> dostawa</w:t>
      </w:r>
      <w:r w:rsidR="003A0873">
        <w:rPr>
          <w:rFonts w:ascii="Times New Roman" w:hAnsi="Times New Roman" w:cs="Times New Roman"/>
        </w:rPr>
        <w:t xml:space="preserve"> </w:t>
      </w:r>
      <w:r w:rsidR="003A0873" w:rsidRPr="003A0873">
        <w:rPr>
          <w:rFonts w:ascii="Times New Roman" w:eastAsia="Times New Roman" w:hAnsi="Times New Roman" w:cs="Times New Roman"/>
          <w:lang w:eastAsia="pl-PL"/>
        </w:rPr>
        <w:t>specjalistycznego oprogramowania do pracowni CAD/CAM dla Branżowego Centrum Umiejętności – kadry dla przemysłu lotniczego</w:t>
      </w:r>
      <w:r w:rsidR="003A0873" w:rsidRPr="003A0873">
        <w:rPr>
          <w:rFonts w:ascii="Times New Roman" w:eastAsia="Times New Roman" w:hAnsi="Times New Roman" w:cs="Times New Roman"/>
        </w:rPr>
        <w:t xml:space="preserve"> </w:t>
      </w:r>
      <w:r w:rsidR="003A0873" w:rsidRPr="003A0873">
        <w:rPr>
          <w:rFonts w:ascii="Times New Roman" w:eastAsia="Times New Roman" w:hAnsi="Times New Roman" w:cs="Times New Roman"/>
          <w:u w:val="single"/>
        </w:rPr>
        <w:t>do celów edukacyjnych</w:t>
      </w:r>
      <w:r w:rsidR="003A0873" w:rsidRPr="003A0873">
        <w:rPr>
          <w:rFonts w:ascii="Times New Roman" w:eastAsia="Times New Roman" w:hAnsi="Times New Roman" w:cs="Times New Roman"/>
        </w:rPr>
        <w:t xml:space="preserve">. </w:t>
      </w:r>
      <w:r w:rsidR="003A0873" w:rsidRPr="003A0873">
        <w:rPr>
          <w:rFonts w:ascii="Times New Roman" w:eastAsia="Times New Roman" w:hAnsi="Times New Roman" w:cs="Times New Roman"/>
          <w:lang w:eastAsia="pl-PL"/>
        </w:rPr>
        <w:t>Przedmiot zamówienia podzielony został na dwie Części w zakresie których Zamawiający dopuszcza składanie ofert częściowych:</w:t>
      </w:r>
      <w:bookmarkStart w:id="0" w:name="_Hlk180443998"/>
    </w:p>
    <w:p w14:paraId="4AE06170" w14:textId="77777777" w:rsidR="003A0873" w:rsidRPr="00557392" w:rsidRDefault="003A0873" w:rsidP="003A0873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D61D9">
        <w:rPr>
          <w:rFonts w:ascii="Times New Roman" w:hAnsi="Times New Roman" w:cs="Times New Roman"/>
        </w:rPr>
        <w:t xml:space="preserve">Część nr 1 obejmuje dostawę specjalistycznego oprogramowania CAD/CAM/CAE wraz z niezbędnymi dodatkami oraz z instalacją i przeprowadzeniem prezentacji możliwości (funkcjonalności) oprogramowania </w:t>
      </w:r>
      <w:r w:rsidRPr="00557392">
        <w:rPr>
          <w:rFonts w:ascii="Times New Roman" w:hAnsi="Times New Roman" w:cs="Times New Roman"/>
        </w:rPr>
        <w:t>które służy do projektowania, wytwarzania i analizy 3D</w:t>
      </w:r>
      <w:bookmarkStart w:id="1" w:name="_Hlk181786005"/>
      <w:r w:rsidRPr="00FD61D9">
        <w:rPr>
          <w:rFonts w:ascii="Times New Roman" w:hAnsi="Times New Roman" w:cs="Times New Roman"/>
        </w:rPr>
        <w:t xml:space="preserve">, </w:t>
      </w:r>
      <w:bookmarkEnd w:id="0"/>
      <w:r w:rsidRPr="00FD61D9">
        <w:rPr>
          <w:rFonts w:ascii="Times New Roman" w:hAnsi="Times New Roman" w:cs="Times New Roman"/>
        </w:rPr>
        <w:t>p</w:t>
      </w:r>
      <w:r w:rsidRPr="00557392">
        <w:rPr>
          <w:rFonts w:ascii="Times New Roman" w:hAnsi="Times New Roman" w:cs="Times New Roman"/>
        </w:rPr>
        <w:t>ozwala na kompleksową realizację projektów, od koncepcji po dokumentację techniczną, oferując  zestaw narzędzi do modelowania, symulacji oraz analizy przekrojów i kolizji</w:t>
      </w:r>
      <w:r w:rsidRPr="00FD61D9">
        <w:rPr>
          <w:rFonts w:ascii="Times New Roman" w:hAnsi="Times New Roman" w:cs="Times New Roman"/>
        </w:rPr>
        <w:t>;</w:t>
      </w:r>
    </w:p>
    <w:bookmarkEnd w:id="1"/>
    <w:p w14:paraId="1D06D6D6" w14:textId="77777777" w:rsidR="003A0873" w:rsidRPr="00FD61D9" w:rsidRDefault="003A0873" w:rsidP="003A0873">
      <w:pPr>
        <w:pStyle w:val="Akapitzlist"/>
        <w:ind w:left="927"/>
        <w:jc w:val="both"/>
        <w:rPr>
          <w:rFonts w:ascii="Times New Roman" w:hAnsi="Times New Roman" w:cs="Times New Roman"/>
        </w:rPr>
      </w:pPr>
      <w:r w:rsidRPr="00FD61D9">
        <w:rPr>
          <w:rFonts w:ascii="Times New Roman" w:hAnsi="Times New Roman" w:cs="Times New Roman"/>
        </w:rPr>
        <w:t>o parametrach technicznych i użytkowych zgodnych z minimalnymi wymaganiami Zamawiającego opisanymi w Załączniku  nr 1 do SWZ w zakresie Części nr 1 zamówienia.</w:t>
      </w:r>
    </w:p>
    <w:p w14:paraId="2A6C9EB8" w14:textId="77777777" w:rsidR="003A0873" w:rsidRPr="00FD61D9" w:rsidRDefault="003A0873" w:rsidP="003A0873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D61D9">
        <w:rPr>
          <w:rFonts w:ascii="Times New Roman" w:hAnsi="Times New Roman" w:cs="Times New Roman"/>
        </w:rPr>
        <w:t xml:space="preserve">Część nr 2 obejmuje dostawę specjalistycznego oprogramowania CAD/CAM/CAE wraz z niezbędnymi dodatkami oraz z instalacją i przeprowadzeniem prezentacji możliwości (funkcjonalności) oprogramowania do projektowania i symulacji, które łączy narzędzia do modelowania, analizy, symulacji wielofizycznych i projektowania koncepcyjnego, obsługuje symulacje w wielu dziedzinach, takich jak konstrukcja, ruch, płyny, termika, </w:t>
      </w:r>
      <w:proofErr w:type="spellStart"/>
      <w:r w:rsidRPr="00FD61D9">
        <w:rPr>
          <w:rFonts w:ascii="Times New Roman" w:hAnsi="Times New Roman" w:cs="Times New Roman"/>
        </w:rPr>
        <w:t>elektromagnetyka</w:t>
      </w:r>
      <w:proofErr w:type="spellEnd"/>
      <w:r w:rsidRPr="00FD61D9">
        <w:rPr>
          <w:rFonts w:ascii="Times New Roman" w:hAnsi="Times New Roman" w:cs="Times New Roman"/>
        </w:rPr>
        <w:t xml:space="preserve"> i elektronika oraz integruje </w:t>
      </w:r>
      <w:proofErr w:type="spellStart"/>
      <w:r w:rsidRPr="00FD61D9">
        <w:rPr>
          <w:rFonts w:ascii="Times New Roman" w:hAnsi="Times New Roman" w:cs="Times New Roman"/>
        </w:rPr>
        <w:t>pre</w:t>
      </w:r>
      <w:proofErr w:type="spellEnd"/>
      <w:r w:rsidRPr="00FD61D9">
        <w:rPr>
          <w:rFonts w:ascii="Times New Roman" w:hAnsi="Times New Roman" w:cs="Times New Roman"/>
        </w:rPr>
        <w:t>- i post-</w:t>
      </w:r>
      <w:proofErr w:type="spellStart"/>
      <w:r w:rsidRPr="00FD61D9">
        <w:rPr>
          <w:rFonts w:ascii="Times New Roman" w:hAnsi="Times New Roman" w:cs="Times New Roman"/>
        </w:rPr>
        <w:t>processing</w:t>
      </w:r>
      <w:proofErr w:type="spellEnd"/>
      <w:r w:rsidRPr="00FD61D9">
        <w:rPr>
          <w:rFonts w:ascii="Times New Roman" w:hAnsi="Times New Roman" w:cs="Times New Roman"/>
        </w:rPr>
        <w:t>;</w:t>
      </w:r>
    </w:p>
    <w:p w14:paraId="2411BD8E" w14:textId="77777777" w:rsidR="003A0873" w:rsidRPr="00FD61D9" w:rsidRDefault="003A0873" w:rsidP="003A0873">
      <w:pPr>
        <w:pStyle w:val="Akapitzlist"/>
        <w:ind w:left="927"/>
        <w:contextualSpacing w:val="0"/>
        <w:jc w:val="both"/>
        <w:rPr>
          <w:rFonts w:ascii="Times New Roman" w:eastAsia="Courier New" w:hAnsi="Times New Roman" w:cs="Times New Roman"/>
        </w:rPr>
      </w:pPr>
      <w:r w:rsidRPr="00FD61D9">
        <w:rPr>
          <w:rFonts w:ascii="Times New Roman" w:hAnsi="Times New Roman" w:cs="Times New Roman"/>
        </w:rPr>
        <w:t>o parametrach technicznych i użytkowych zgodnych z minimalnymi wymaganiami Zamawiającego opisanymi w Załączniku  nr 1 do SWZ w zakresie Części nr 2 zamówienia</w:t>
      </w:r>
      <w:r w:rsidRPr="00FD61D9">
        <w:rPr>
          <w:rFonts w:ascii="Times New Roman" w:eastAsia="Times New Roman" w:hAnsi="Times New Roman" w:cs="Times New Roman"/>
        </w:rPr>
        <w:t>.</w:t>
      </w:r>
    </w:p>
    <w:p w14:paraId="0D956EF9" w14:textId="7D782CCC" w:rsidR="00A723BF" w:rsidRPr="003A0873" w:rsidRDefault="001041ED" w:rsidP="003A087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A0873">
        <w:rPr>
          <w:rFonts w:ascii="Times New Roman" w:hAnsi="Times New Roman" w:cs="Times New Roman"/>
        </w:rPr>
        <w:lastRenderedPageBreak/>
        <w:t xml:space="preserve"> </w:t>
      </w:r>
      <w:r w:rsidRPr="003A0873">
        <w:rPr>
          <w:rFonts w:ascii="Times New Roman" w:hAnsi="Times New Roman"/>
        </w:rPr>
        <w:t xml:space="preserve">wyposażenia do </w:t>
      </w:r>
      <w:r w:rsidRPr="003A0873">
        <w:rPr>
          <w:rFonts w:ascii="Times New Roman" w:hAnsi="Times New Roman" w:cs="Times New Roman"/>
        </w:rPr>
        <w:t xml:space="preserve">pracowni </w:t>
      </w:r>
      <w:r w:rsidRPr="003A0873">
        <w:rPr>
          <w:rFonts w:ascii="Times New Roman" w:hAnsi="Times New Roman" w:cs="Times New Roman"/>
          <w:bCs/>
        </w:rPr>
        <w:t>instalacji elektrycznych i przyrządów pokładowych</w:t>
      </w:r>
      <w:r w:rsidRPr="003A0873">
        <w:rPr>
          <w:rFonts w:ascii="Times New Roman" w:hAnsi="Times New Roman" w:cs="Times New Roman"/>
        </w:rPr>
        <w:t xml:space="preserve"> wraz z niezbędnymi dodatkami</w:t>
      </w:r>
      <w:r w:rsidRPr="003A0873">
        <w:rPr>
          <w:rFonts w:ascii="Times New Roman" w:eastAsia="Verdana,Bold" w:hAnsi="Times New Roman" w:cs="Times New Roman"/>
          <w:bCs/>
          <w:iCs/>
        </w:rPr>
        <w:t xml:space="preserve"> oraz z wstępną instalacją dostarczanych urządzeń</w:t>
      </w:r>
      <w:r w:rsidRPr="003A0873">
        <w:rPr>
          <w:rFonts w:ascii="Times New Roman" w:hAnsi="Times New Roman" w:cs="Times New Roman"/>
        </w:rPr>
        <w:t xml:space="preserve"> </w:t>
      </w:r>
      <w:r w:rsidR="00A723BF" w:rsidRPr="003A0873">
        <w:rPr>
          <w:rFonts w:ascii="Times New Roman" w:hAnsi="Times New Roman" w:cs="Times New Roman"/>
        </w:rPr>
        <w:t>w ramach projektu „Branżowe Centrum Umiejętności – kadry dla przemysłu lotniczego w asortymencie, ilościach i o minimalnych parametrach zgodnych z Załącznikiem nr 5 do SWZ zwanych dalej Przedmiotem umowy.</w:t>
      </w:r>
    </w:p>
    <w:p w14:paraId="0D956EF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 ramach umowy Wykonawca zobowiązuje się do dostarczenia na własny koszt i ryzyko Przedmiotu umowy wraz z jego rozładowaniem, wniesieniem, ustawieniem we wskazanych pomieszczeniach w budynku Centrum Kształcenia Praktycznego i Doskonalenia Nauczycieli w Mielcu ul. Wojska Polskiego 2B, 39-300 Mielec w maksymalnym terminie do … dni od dnia podpisania umowy. Wykonawca zobowiązuje się również do montażu Przedmiotu umowy (wymagającego montażu) w obecności przedstawicieli Zamawiającego.</w:t>
      </w:r>
    </w:p>
    <w:p w14:paraId="0D956EF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W ramach umowy Wykonawca zobowiązuje się wykonać Przedmiot umowy zgodnie z SWZ, stanowiącą załącznik nr 1 do umowy oraz ofertą Wykonawcy, stanowiąca załącznik nr 2 do umowy.</w:t>
      </w:r>
    </w:p>
    <w:p w14:paraId="0D956EF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Przedmiot umowy będzie fabrycznie nowy, nieużywany, wolny od wad fizycznych i prawnych oraz będzie posiadał wszystkie certyfikaty i dokumenty zezwalające na sprzedaż na terenie Polski.</w:t>
      </w:r>
    </w:p>
    <w:p w14:paraId="0D956EF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Żaden element Przedmiotu umowy, ani żadna jego część składowa nie może być powystawowa i wykorzystywana wcześniej przez inny podmiot.</w:t>
      </w:r>
    </w:p>
    <w:p w14:paraId="0D956EFE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2</w:t>
      </w:r>
    </w:p>
    <w:p w14:paraId="0D956EFF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Procedura odbiorowa</w:t>
      </w:r>
    </w:p>
    <w:p w14:paraId="0D956F0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Zamawiający dokona odbioru Przedmiotu umowy dwuetapowo poprzez przeprowadzenie kolejno:</w:t>
      </w:r>
    </w:p>
    <w:p w14:paraId="0D956F0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odbioru ilościowego w którym sprawdzi ilość dostarczonych elementów Przedmiotu umowy i podpisze protokół odbioru ilościowego;</w:t>
      </w:r>
    </w:p>
    <w:p w14:paraId="0D956F0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odbioru końcowego, w którym sprawdzi zgodność dostarczonego Przedmiotu umowy z SWZ, ofertą Wykonawcy i umową oraz podpisze protokół odbioru końcowego.</w:t>
      </w:r>
    </w:p>
    <w:p w14:paraId="0D956F0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Jeżeli w protokole odbioru ilościowego Zamawiający wskaże zastrzeżenia co do ilości dostarczonego Przedmiotu umowy, wówczas Wykonawca obowiązany jest do usunięcia stwierdzonych zastrzeżeń w terminie do 48 godzin od dnia zawiadomienia Wykonawcy o treści protokołu odbioru ilościowego.</w:t>
      </w:r>
    </w:p>
    <w:p w14:paraId="0D956F0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Jeżeli w protokole odbioru końcowego Zamawiający wskaże zastrzeżenia co do zgodności Przedmiotu umowy z SWZ, ofertą Wykonawcy lub umową lub co do posiadania przez Przedmiot umowy innych wad, wówczas Wykonawca obowiązany jest do usunięcia stwierdzonych zastrzeżeń w terminie do 48 godzin od dnia zawiadomienia Wykonawcy o treści protokołu odbioru końcowego z zastrzeżeniami.</w:t>
      </w:r>
    </w:p>
    <w:p w14:paraId="0D956F0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Wszelkie zastrzeżenia co do zgodności przedmiotu umowy z SWZ, ofertą Wykonawcy lub umową zostaną przekazane Wykonawcy drogą elektroniczną na podany w ofercie adres mailowy.</w:t>
      </w:r>
    </w:p>
    <w:p w14:paraId="0D956F0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Terminem wykonania Przedmiotu umowy będzie:</w:t>
      </w:r>
    </w:p>
    <w:p w14:paraId="0D956F0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 przypadku dokonania odbioru ilościowego oraz końcowego bez zastrzeżeń – dzień dostarczenia Przedmiotu umowy Zamawiającemu;</w:t>
      </w:r>
    </w:p>
    <w:p w14:paraId="0D956F0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W przypadkach stwierdzenia zastrzeżeń w protokole odbioru ilościowego i/lub końcowego - dzień usunięcia stwierdzonych zastrzeżeń i podpisania protokołu odbioru końcowego bez zastrzeżeń.</w:t>
      </w:r>
    </w:p>
    <w:p w14:paraId="0D956F09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3</w:t>
      </w:r>
    </w:p>
    <w:p w14:paraId="0D956F0A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Wynagrodzenie</w:t>
      </w:r>
    </w:p>
    <w:p w14:paraId="0D956F0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Wykonawcy przysługuje wynagrodzenie ryczałtowe za wykonanie Przedmiotu umowy w wysokości ……..zł netto wraz z podatkiem VAT …%, co łącznie stanowi kwotę …… zł brutto.</w:t>
      </w:r>
    </w:p>
    <w:p w14:paraId="0D956F0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 cenie określonej w ust. 1 niniejszego paragrafu Umowy uwzględniono wszelkie koszty związane z realizacją Przedmiotu umowy, w szczególności opłaty i podatki niezbędne do wykonania Przedmiotu umowy, koszt materiałów, koszt montażu, koszt opakowania, załadunku, transportu wraz z rozładunkiem do miejsca wskazanego przez Zamawiającego (pomieszczenia/pomieszczeń), udzielonej gwarancji.</w:t>
      </w:r>
    </w:p>
    <w:p w14:paraId="0D956F0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Zamawiający zobowiązuje się do zapłaty należności o której mowa w ust. 1 niniejszego paragrafu Umowy na podstawie faktury wystawionej przez Wykonawcę w terminie do 30 dni od daty jej doręczenia do Zamawiającego po podpisaniu przez Przedstawicieli stron protokołu odbioru końcowego.</w:t>
      </w:r>
    </w:p>
    <w:p w14:paraId="0D956F0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4. Wykonawca wraz z fakturą zobowiązany jest przedłożyć Zamawiającemu specyfikację dostawy lub inny równoważny dokument będący załącznikiem do rachunku/faktury, który będzie zawierał opis </w:t>
      </w:r>
      <w:r w:rsidRPr="00A723BF">
        <w:rPr>
          <w:rFonts w:ascii="Times New Roman" w:hAnsi="Times New Roman" w:cs="Times New Roman"/>
        </w:rPr>
        <w:lastRenderedPageBreak/>
        <w:t>(nazwę) dostarczanego asortymentu wraz z ilością oraz wyszczególnionymi cenami jednostkowymi poszczególnych artykułów.</w:t>
      </w:r>
    </w:p>
    <w:p w14:paraId="0D956F0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Wynagrodzenie będzie płatne na rachunek bankowy Wykonawcy wskazany na fakturze. Rachunek Wykonawcy wskazany na fakturze będzie zgodny z rachunkiem umieszczonym w elektronicznym wykazie, o którym mowa w art. 96b ustawy z dnia 11 marca 2024 r. o podatku od towarów i usług z dnia 11 marca 2004 r. (Dz. U. z 2024 poz. 361 ze zm.), tzw. Białej liście podatników VAT.</w:t>
      </w:r>
    </w:p>
    <w:p w14:paraId="0D956F1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Za datę dokonania płatności Strony będą uważały datę obciążenia rachunku płatniczego Zamawiającego, tj. datę księgowania operacji.</w:t>
      </w:r>
    </w:p>
    <w:p w14:paraId="0D956F1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7. Wykonawca nie może zbywać na rzecz osób trzecich wierzytelności powstałych w wyniku realizacji niniejszej umowy bez pisemnej zgody Zamawiającego.</w:t>
      </w:r>
    </w:p>
    <w:p w14:paraId="0D956F12" w14:textId="77777777" w:rsidR="00A723BF" w:rsidRPr="00A723BF" w:rsidRDefault="00A723BF" w:rsidP="009923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4</w:t>
      </w:r>
    </w:p>
    <w:p w14:paraId="0D956F13" w14:textId="77777777" w:rsidR="00A723BF" w:rsidRPr="00A723BF" w:rsidRDefault="00A723BF" w:rsidP="009923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Potencjał Wykonawcy</w:t>
      </w:r>
    </w:p>
    <w:p w14:paraId="0D956F1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oświadcza, że posiada odpowiednie uprawnienia, odpowiednie zasoby techniczne oraz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personel posiadający zdolności, doświadczenie i wiedzę, że dysponuje środkami finansowymi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zakresie niezbędnym do wykonania Przedmiotu umowy, zgodnie ze złożoną ofertą.</w:t>
      </w:r>
    </w:p>
    <w:p w14:paraId="0D956F1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Wykonawca nie może powierzyć wykonania Przedmiotu umowy osobie trzeciej bez zgody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Zamawiającego wyrażonej na piśmie. W przypadku, gdy Wykonawca skorzysta przy wykonaniu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z pomocy osób trzecich, ponosi pełną odpowiedzialność za podjęte przez te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osoby działania i zaniechania jak za swoje własne.</w:t>
      </w:r>
    </w:p>
    <w:p w14:paraId="0D956F1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Wykonawca zobowiązuje się do samodzielnego wykonania całego Przedmiotu umowy, bez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korzystania z udziału podwykonawców.</w:t>
      </w:r>
    </w:p>
    <w:p w14:paraId="0D956F1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*lub zapis</w:t>
      </w:r>
      <w:r w:rsidR="00992390">
        <w:rPr>
          <w:rStyle w:val="Odwoanieprzypisudolnego"/>
          <w:rFonts w:ascii="Times New Roman" w:hAnsi="Times New Roman" w:cs="Times New Roman"/>
        </w:rPr>
        <w:footnoteReference w:id="1"/>
      </w:r>
      <w:r w:rsidRPr="00A723BF">
        <w:rPr>
          <w:rFonts w:ascii="Times New Roman" w:hAnsi="Times New Roman" w:cs="Times New Roman"/>
        </w:rPr>
        <w:t>:</w:t>
      </w:r>
    </w:p>
    <w:p w14:paraId="0D956F1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Wykonawca wykona Przedmiot umowy własnymi siłami w następującym zakresie:</w:t>
      </w:r>
    </w:p>
    <w:p w14:paraId="0D956F1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956F1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a Podwykonawcom powierzy wykonanie Przedmiot umowy w następującym zakresie:</w:t>
      </w:r>
    </w:p>
    <w:p w14:paraId="0D956F1B" w14:textId="77777777" w:rsidR="00A723BF" w:rsidRPr="00A723BF" w:rsidRDefault="00A723BF" w:rsidP="009923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956F1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Wykonawca odpowiada wobec Zamawiającego za działania, zanied</w:t>
      </w:r>
      <w:r w:rsidR="00992390">
        <w:rPr>
          <w:rFonts w:ascii="Times New Roman" w:hAnsi="Times New Roman" w:cs="Times New Roman"/>
        </w:rPr>
        <w:t xml:space="preserve">bania, zaniechania i uchybienia </w:t>
      </w:r>
      <w:r w:rsidRPr="00A723BF">
        <w:rPr>
          <w:rFonts w:ascii="Times New Roman" w:hAnsi="Times New Roman" w:cs="Times New Roman"/>
        </w:rPr>
        <w:t>każdego Podwykonawcy tak, jakby to były jego własne działania, zaniedbania, zaniechania,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uchybienia.</w:t>
      </w:r>
    </w:p>
    <w:p w14:paraId="0D956F1D" w14:textId="77777777" w:rsidR="00A723BF" w:rsidRPr="00A723BF" w:rsidRDefault="00A723BF" w:rsidP="00A723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5</w:t>
      </w:r>
    </w:p>
    <w:p w14:paraId="0D956F1E" w14:textId="77777777" w:rsidR="00A723BF" w:rsidRPr="00A723BF" w:rsidRDefault="00A723BF" w:rsidP="00A723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Rękojmia za wady i gwarancja jakości</w:t>
      </w:r>
    </w:p>
    <w:p w14:paraId="0D956F1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oświadcza, że Przedmiot umowy oferowany Zamawiającemu jest wolny od wad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fizycznych i prawnych oraz spełnia wszelkie normy jakościowe i techniczne stawiane takim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wyrobom przez prawo polskie. Wykonawca oświadcza także, że posiada niezbędną wiedzę oraz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doświadczenie niezbędne do wykonania Przedmiotu umowy.</w:t>
      </w:r>
    </w:p>
    <w:p w14:paraId="0D956F2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Za wady uznaje się jawne lub ukryte właściwości tkwiące w Przedmiocie umowy, lub w jakimkolwiek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jego elemencie, powodujące niemożność używania, nieprawidłowego działania lub korzystania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Przedmiotu umowy zgodnie z przeznaczeniem, zmniejszenie wartości Przedmiotu umowy,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obniżenie stopnia użyteczności Przedmiotu umowy, obniżenie jakości lub inne uszkodzenia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Przedmiocie umowy oraz w infrastrukturze i oprogramowaniu Zamawiającego. Za wadę uznaje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się również sytuację, w której Przedmiot umowy w chwili wydania Zamawiającemu nie stanowi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własności Wykonawcy albo jeżeli jest obciążony prawem osoby trzeciej.</w:t>
      </w:r>
    </w:p>
    <w:p w14:paraId="0D956F2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Wykonawca, zgodnie ze złożoną Ofertą udziela Zamawiającemu na Przedmiot umowy gwarancji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jakości oraz rękojmi za wady na okres … miesięcy, licząc od daty podpisania protokołu odbioru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końcowego.</w:t>
      </w:r>
    </w:p>
    <w:p w14:paraId="0D956F2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Gwarancja udzielona na Przedmiot umowy uprawnia Zamawiającego do żądania nieodpłatnego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usuwania wad Przedmiotu umowy stwierdzonych i zgłoszonych Wykonawcy w okresie gwarancji.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Usunięcie wad następuje na koszt i ryzyko Wykonawcy.</w:t>
      </w:r>
    </w:p>
    <w:p w14:paraId="0D956F2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Naprawy będą wykonywane przez Wykonawcę w miejscu wskazanym przez Zamawiającego –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siedzibie Centrum Kształcenia Praktycznego i Doskonalenia Nauczycieli w Mielcu ul. Wojska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Polskiego 2B, 39-300 Mielec. Zgłoszenia będą przekazywane telefonicznie na numer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lastRenderedPageBreak/>
        <w:t>…………………………………………… lub pocztą elektroniczną na adres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………………………………………. Potwierdzenie przyjęcia zgłoszenia Wykonawca potwierdzi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drogą mailową na adres ………………………..</w:t>
      </w:r>
    </w:p>
    <w:p w14:paraId="0D956F2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W przypadku konieczności dokonania naprawy poza miejscem wskazanym przez Zamawiającego,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Wykonawca zobowiązuje się do osobistego odebrania i dostarczenia Przedmiotu umowy na własny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koszt i ryzyko. Przez osobiste odebranie i dostarczenie Przedmiotu umowy należy rozumieć jego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odebranie i dostarczenie przez osobę upoważnioną przez Wykonawcę, posiadającą niezbędną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wiedzę w zakresie serwisowania Przedmiotu umowy pozwalającą na dokonanie wstępnej oceny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wymagającego naprawy.</w:t>
      </w:r>
    </w:p>
    <w:p w14:paraId="0D956F2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7. Wykonawca przystąpi do naprawy Przedmiotu umowy w terminie nieprzekraczającym 7 dni od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momentu zgłoszenia. Wykonawca zobowiązuje się naprawić Przedmiot umowy w maksymalnym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terminie 14 dni od momentu zgłoszenia. W przypadku, gdy wymagany przez Zamawiającego termin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 może zostać zachowany, Wykonawca przed jego upływem jest zobowiązany do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poinformowania Zamawiającego o przyczynach zaistnienia tej sytuacji oraz dostarczenia sprzętu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zastępczego o parametrach nie gorszych niż naprawiany Przedmiot umowy.</w:t>
      </w:r>
    </w:p>
    <w:p w14:paraId="0D956F2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8. Czasu naprawy Przedmiotu umowy nie wlicza się do okresu gwarancji. Okres gwarancji przedłuża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się o czas naprawy. Maksymalny czas naprawy po którym Wykonawca ma dostarczyć nowy sprzęt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 może przekroczyć 21 dni.</w:t>
      </w:r>
    </w:p>
    <w:p w14:paraId="0D956F2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9. Jeżeli zgłoszonej wady nie można usunąć Wykonawca jest zobowiązany do bezpłatnej wymiany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lub jego części na nowe o takich samych lub wyższych parametrach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technicznych, uzgodnionych z Zamawiającym. W przypadku wymiany wadliwego Przedmiotu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na Przedmiot umowy wolny od wad okres gwarancji biegnie na nowo i liczony jest od daty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odbioru Przedmiotu umowy wolnego od wad.</w:t>
      </w:r>
    </w:p>
    <w:p w14:paraId="0D956F2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10. Z zastrzeżeniem postanowień niniejszego paragrafu Wykonawca zobowiązuje się do świadczenia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serwisu gwarancyjnego w oparciu o gwarancję producenta. Ryzyko utraty gwarancji jakości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udzielonej przez producenta wskutek napraw przeprowadzonych przez Wykonawcę niezgodnie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wymaganiami producenta ponosi Wykonawca.</w:t>
      </w:r>
    </w:p>
    <w:p w14:paraId="0D956F2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11. Udzielona gwarancja nie wyłącza odpowiedzialności z tytułu rękojmi za wady.</w:t>
      </w:r>
    </w:p>
    <w:p w14:paraId="0D956F2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12. Wykonawca jest zobowiązany dostarczyć Zamawiającemu niezbędny dokument gwarancyjny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najpóźniej w dacie odbioru końcowego. Postanowienia dokumentu gwarancyjnego sprzeczne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umową lub ograniczające uprawnienia Zamawiającego w stosunku do uprawnień wynikających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umowy lub Kodeksu cywilnego nie są wiążące dla Zamawiającego. W takim przypadku lub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przypadku braku wystawienia odrębnego dokumentu gwarancyjnego obowiązują zasady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gwarancji określone w umowie i Kodeksie cywilnym.</w:t>
      </w:r>
    </w:p>
    <w:p w14:paraId="0D956F2B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6</w:t>
      </w:r>
    </w:p>
    <w:p w14:paraId="0D956F2C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Odstąpienie od umowy</w:t>
      </w:r>
    </w:p>
    <w:p w14:paraId="0D956F2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Zamawiający jest uprawniony do odstąpienia od Umowy, gdy:</w:t>
      </w:r>
    </w:p>
    <w:p w14:paraId="0D956F2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wystąpi istotna zmiana okoliczności powodująca, że wykonanie Umowy nie leży w interesie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publicznym, czego nie można było przewidzieć w chwili zawarcia Umowy,</w:t>
      </w:r>
    </w:p>
    <w:p w14:paraId="0D956F2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Wykonawca nie wykonuje Umowy lub wykonuje ją nienależycie i pomimo pisemnego wezwania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Wykonawcy do podjęcia wykonywania lub należytego wykonywania Umowy w wyznaczonym,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uzasadnionym technicznie terminie, nie zadośćuczyni żądaniu Zamawiającego,</w:t>
      </w:r>
    </w:p>
    <w:p w14:paraId="0D956F3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3) Wykonawca dokonuje cesji Umowy lub jej części bez zgody Zamawiającego,</w:t>
      </w:r>
    </w:p>
    <w:p w14:paraId="0D956F3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4) Wykonawca pozostaje w zwłoce trwającej powyżej 7 dni,</w:t>
      </w:r>
    </w:p>
    <w:p w14:paraId="0D956F3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5) suma naliczonych kar umownych przekroczyła 20 % wynagrodzenia brutto Wykonawcy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wskazanego w § 3 ust. 1 Umowy.</w:t>
      </w:r>
    </w:p>
    <w:p w14:paraId="0D956F3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Odstąpienie od Umowy może nastąpić w terminie 30 dni od powzięcia wiadomości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 okolicznościach będących podstawą odstąpienia.</w:t>
      </w:r>
    </w:p>
    <w:p w14:paraId="0D956F3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Odstąpienie od Umowy następuje za pośrednictwem listu poleconego za potwierdzeniem odbioru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lub w formie pisma złożonego w siedzibie Wykonawcy za pokwitowaniem, z chwilą otrzymania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oświadczenia o odstąpieniu przez Wykonawcę.</w:t>
      </w:r>
    </w:p>
    <w:p w14:paraId="0D956F35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7</w:t>
      </w:r>
    </w:p>
    <w:p w14:paraId="0D956F36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Kary umowne</w:t>
      </w:r>
    </w:p>
    <w:p w14:paraId="0D956F3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lastRenderedPageBreak/>
        <w:t>1. Wykonawca ponosi względem Zamawiającego pełną odpowiedzialność z tytułu niewykonania lub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nienależytego wykonania umowy.</w:t>
      </w:r>
    </w:p>
    <w:p w14:paraId="0D956F3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 razie niewykonania lub nienależytego wykonania umowy Wykonawca zobowiązuje się zapłacić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Zamawiającemu następujące kary umowne:</w:t>
      </w:r>
    </w:p>
    <w:p w14:paraId="0D956F3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 wysokości 15 % całkowitego wynagrodzenia brutto Wykonawcy wskazanego w § 3 ust. 1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za odstąpienie przez którąkolwiek ze stron od umowy w skutek okoliczności które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wynikły po stronie Wykonawcy.</w:t>
      </w:r>
    </w:p>
    <w:p w14:paraId="0D956F3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w wysokości 0,5% całkowitego wynagrodzenia brutto określonego w § 3 ust. 1 Umowy, za każdy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dzień zwłoki w realizacji przedmiotu umowy, ponad termin określony w § 1 ust. 2 Umowy;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jednakże nie więcej niż 20% wynagrodzenia należnego Wykonawcy za wykonanie przedmiotu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wskazanego w § 3 ust. 1 Umowy;</w:t>
      </w:r>
    </w:p>
    <w:p w14:paraId="0D956F3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3) w wysokości 0,5% całkowitego wynagrodzenia brutto określonego w § 3 ust. 1 Umowy, za każdy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rozpoczęty dzień zwłoki w stosunku do terminów określonych w § 5 ust. 7 lub 8 Umowy;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jednakże nie więcej niż 20% wynagrodzenia należnego Wykonawcy za wykonanie przedmiotu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wskazanego w § 3 ust. 1 Umowy.</w:t>
      </w:r>
    </w:p>
    <w:p w14:paraId="0D956F3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Zamawiający zastrzega sobie prawo dochodzenia odszkodowania uzupełniającego do wysokości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rzeczywiście poniesionej szkody na zasadach ogólnych.</w:t>
      </w:r>
    </w:p>
    <w:p w14:paraId="0D956F3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Termin zapłaty kary umownej wynosi 7 dni od dnia doręczenia Wykonawcy wystawionej przez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Zamawiającego noty obciążeniowej.</w:t>
      </w:r>
    </w:p>
    <w:p w14:paraId="0D956F3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Łączna maksymalna wysokość kar umownych, których mogą dochodzić Strony nie przekroczy 20%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wysokości należnego wynagrodzenia, o którym mowa w § 3 ust. 1 Umowy.</w:t>
      </w:r>
    </w:p>
    <w:p w14:paraId="0D956F3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Zamawiający jest uprawniony do potrącenia kar umownych z należnego Wykonawcy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wynagrodzenia, na co przez podpisanie umowy Wykonawca wyraża zgodę.</w:t>
      </w:r>
    </w:p>
    <w:p w14:paraId="0D956F40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8</w:t>
      </w:r>
    </w:p>
    <w:p w14:paraId="0D956F41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Zmiana umowy</w:t>
      </w:r>
    </w:p>
    <w:p w14:paraId="0D956F4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Zmiana postanowień umowy w stosunku do treści oferty, na podstawie której dokonano wyboru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Wykonawcy jest możliwa w przypadku:</w:t>
      </w:r>
    </w:p>
    <w:p w14:paraId="0D956F4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wystąpienia okoliczności niezależnych od Wykonawcy i Zamawiającego w szczególności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wystąpienia "siły wyższej", rozumianej jako okoliczności których nie można było przewidzieć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i którym nie można było zapobiec przy zachowaniu nawet najwyższej staranności,</w:t>
      </w:r>
    </w:p>
    <w:p w14:paraId="0D956F4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gdy Przedmiot umowy został wycofany ze sprzedaży, zaprzestano jego produkcji lub brak jest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dostępu do niego na rynku (potwierdzone przez producenta lub przedstawiciela handlowego)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dopuszcza się zaoferowanie i dostarczenie innego produktu pod warunkiem, iż parametry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techniczne nie są gorsze od pierwotnie zaoferowanych, a cena jednostkowa pozostaje bez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zmian,</w:t>
      </w:r>
    </w:p>
    <w:p w14:paraId="0D956F4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3) zmiany lub dopuszczenia lub rezygnacji z podwykonawcy, o ile zmiana taka przyczyni się do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poprawienia szybkości lub jakości wykonania Przedmiotu umowy, uchylenia niebezpieczeństwa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zwłoki w realizacji Przedmiotu umowy, względnie wskazana jest ze względu na wymóg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specjalistycznej wiedzy lub doświadczenia, niezbędnych do prawidłowego wykonania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umowy,</w:t>
      </w:r>
    </w:p>
    <w:p w14:paraId="0D956F4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4) zmiany terminu wykonania dostawy, której konieczność zaistniała wskutek okoliczności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niemożliwych do przewidzenia w chwili zawarcia umowy, które zaistniały z przyczyn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 xml:space="preserve">niezależnych od Wykonawcy, lub wskutek okoliczności zależnych od Zamawiającego </w:t>
      </w:r>
      <w:r w:rsidR="004A0747">
        <w:rPr>
          <w:rFonts w:ascii="Times New Roman" w:hAnsi="Times New Roman" w:cs="Times New Roman"/>
        </w:rPr>
        <w:t>–</w:t>
      </w:r>
      <w:r w:rsidRPr="00A723BF">
        <w:rPr>
          <w:rFonts w:ascii="Times New Roman" w:hAnsi="Times New Roman" w:cs="Times New Roman"/>
        </w:rPr>
        <w:t xml:space="preserve"> zmiana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możliwa jest o czas wynikający z tych okoliczności,</w:t>
      </w:r>
    </w:p>
    <w:p w14:paraId="0D956F4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5) zmiany terminu wykonania Przedmiotu umowy oraz terminów na usunięcie ewentualnych wad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oraz zasad dokonania odbiorów, w sytuacji przedłużania się procedur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odbiorowych z przyczyn które wystąpiły po stronie Zamawiającego.</w:t>
      </w:r>
    </w:p>
    <w:p w14:paraId="0D956F4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Zmiana postanowień umowy dla swojej ważności wymaga formy pisemnej pod rygorem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nieważności.</w:t>
      </w:r>
    </w:p>
    <w:p w14:paraId="0D956F49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9</w:t>
      </w:r>
    </w:p>
    <w:p w14:paraId="0D956F4A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Postanowienia końcowe</w:t>
      </w:r>
    </w:p>
    <w:p w14:paraId="0D956F4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i Zamawiający zobowiązują się do niezwłocznego, wzajemnego pisemnego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powiadamiania się o zmianach dotyczących danych kontaktowych, w tym adresów, przy czym ich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zmiana nie stanowi zmiany umowy.</w:t>
      </w:r>
    </w:p>
    <w:p w14:paraId="0D956F4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Ze strony Wykonawcy osobą odpowiedzialną za prawidłową realizację niniejszej umowy jest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............................. tel. ................ e-mail ...............................</w:t>
      </w:r>
    </w:p>
    <w:p w14:paraId="0D956F4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lastRenderedPageBreak/>
        <w:t>3. Ze strony Zamawiającego osobą odpowiedzialną za prawidłową realizację niniejszej umowy jest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............................. tel. ................ e-mail ...............................</w:t>
      </w:r>
    </w:p>
    <w:p w14:paraId="0D956F4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Umowa wchodzi w życie z dniem zawarcia.</w:t>
      </w:r>
    </w:p>
    <w:p w14:paraId="0D956F4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W przypadku zaistnienia sporu wynikającego z niniejszej umowy, będzie on rozstrzygany przez sąd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miejscowo właściwy dla siedziby Zamawiającego.</w:t>
      </w:r>
    </w:p>
    <w:p w14:paraId="0D956F5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Następujące Załączniki stanowią integralną część umowy:</w:t>
      </w:r>
    </w:p>
    <w:p w14:paraId="0D956F5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SWZ wraz z załącznikami i ew. wyjaśnieniami i zmianami,</w:t>
      </w:r>
    </w:p>
    <w:p w14:paraId="0D956F5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Oferta Wykonawcy wraz z załącznikami.</w:t>
      </w:r>
    </w:p>
    <w:p w14:paraId="0D956F5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7. W sprawach nieuregulowanych Umową mają zastosowanie odpowiednie przepisy powszechnie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obowiązującego prawa, w szczególności przepisy ustawy z dnia 23 kwietnia 1964 r. Kodeks Cywilny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(t. j. Dz. U. z 2024 r., poz. 1061 zez m., zwanego Kodeksem cywilnym) oraz ustawy z dnia 11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września 2019 r. Prawo zamówień publicznych (t. j. Dz. U. 2024 r., poz. 1320 ze zm.)</w:t>
      </w:r>
    </w:p>
    <w:p w14:paraId="0D956F5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8. Tytuły poszczególnych paragrafów mają wyłącznie charakter informacyjny i nie mogą stanowić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podstawy dla wykładni postanowień Umowy.</w:t>
      </w:r>
    </w:p>
    <w:p w14:paraId="0D956F5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9. Umowę niniejszą sporządzono w trzech jednobrzmiących egzemplarzach, dwa egzemplarze dla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Zamawiającego oraz jeden egzemplarz dla Wykonawcy.</w:t>
      </w:r>
    </w:p>
    <w:p w14:paraId="0D956F56" w14:textId="77777777" w:rsidR="004A0747" w:rsidRDefault="004A0747" w:rsidP="00A723B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56F57" w14:textId="77777777" w:rsidR="004A0747" w:rsidRDefault="004A0747" w:rsidP="00A723B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56F58" w14:textId="77777777" w:rsidR="0080621E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ZAMAWIAJĄCY: </w:t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Pr="00A723BF">
        <w:rPr>
          <w:rFonts w:ascii="Times New Roman" w:hAnsi="Times New Roman" w:cs="Times New Roman"/>
        </w:rPr>
        <w:t>WYKONAWCA:</w:t>
      </w:r>
    </w:p>
    <w:sectPr w:rsidR="0080621E" w:rsidRPr="00A723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6F5B" w14:textId="77777777" w:rsidR="00794FB7" w:rsidRDefault="00794FB7" w:rsidP="00992390">
      <w:pPr>
        <w:spacing w:after="0" w:line="240" w:lineRule="auto"/>
      </w:pPr>
      <w:r>
        <w:separator/>
      </w:r>
    </w:p>
  </w:endnote>
  <w:endnote w:type="continuationSeparator" w:id="0">
    <w:p w14:paraId="0D956F5C" w14:textId="77777777" w:rsidR="00794FB7" w:rsidRDefault="00794FB7" w:rsidP="0099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56F59" w14:textId="77777777" w:rsidR="00794FB7" w:rsidRDefault="00794FB7" w:rsidP="00992390">
      <w:pPr>
        <w:spacing w:after="0" w:line="240" w:lineRule="auto"/>
      </w:pPr>
      <w:r>
        <w:separator/>
      </w:r>
    </w:p>
  </w:footnote>
  <w:footnote w:type="continuationSeparator" w:id="0">
    <w:p w14:paraId="0D956F5A" w14:textId="77777777" w:rsidR="00794FB7" w:rsidRDefault="00794FB7" w:rsidP="00992390">
      <w:pPr>
        <w:spacing w:after="0" w:line="240" w:lineRule="auto"/>
      </w:pPr>
      <w:r>
        <w:continuationSeparator/>
      </w:r>
    </w:p>
  </w:footnote>
  <w:footnote w:id="1">
    <w:p w14:paraId="0D956F60" w14:textId="77777777" w:rsidR="00992390" w:rsidRDefault="00992390" w:rsidP="00992390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A723BF">
        <w:rPr>
          <w:rFonts w:ascii="Times New Roman" w:hAnsi="Times New Roman" w:cs="Times New Roman"/>
        </w:rPr>
        <w:t>Postanowienia § 4 ust. 2 umowy zostaną doprecyzowane w zależności od treści oświadczenia Wykonawcy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złożonego w ofercie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6F5D" w14:textId="77777777" w:rsidR="00992390" w:rsidRDefault="00992390">
    <w:pPr>
      <w:pStyle w:val="Nagwek"/>
    </w:pPr>
    <w:r>
      <w:rPr>
        <w:noProof/>
        <w:lang w:eastAsia="pl-PL"/>
      </w:rPr>
      <w:drawing>
        <wp:inline distT="0" distB="0" distL="0" distR="0" wp14:anchorId="0D956F5E" wp14:editId="0D956F5F">
          <wp:extent cx="5760720" cy="707994"/>
          <wp:effectExtent l="0" t="0" r="0" b="0"/>
          <wp:docPr id="61866869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6686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9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331A6"/>
    <w:multiLevelType w:val="hybridMultilevel"/>
    <w:tmpl w:val="7FE85252"/>
    <w:lvl w:ilvl="0" w:tplc="EE1652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A26F7D"/>
    <w:multiLevelType w:val="hybridMultilevel"/>
    <w:tmpl w:val="C3E85430"/>
    <w:lvl w:ilvl="0" w:tplc="DE2A7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96790">
    <w:abstractNumId w:val="1"/>
  </w:num>
  <w:num w:numId="2" w16cid:durableId="508982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BF"/>
    <w:rsid w:val="001041ED"/>
    <w:rsid w:val="003A0873"/>
    <w:rsid w:val="004A0747"/>
    <w:rsid w:val="004E3825"/>
    <w:rsid w:val="00794FB7"/>
    <w:rsid w:val="0080621E"/>
    <w:rsid w:val="008B5902"/>
    <w:rsid w:val="00992390"/>
    <w:rsid w:val="00A723BF"/>
    <w:rsid w:val="00C8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6EE4"/>
  <w15:docId w15:val="{28367346-AFE4-47E0-B245-944AE66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3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3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23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2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390"/>
  </w:style>
  <w:style w:type="paragraph" w:styleId="Stopka">
    <w:name w:val="footer"/>
    <w:basedOn w:val="Normalny"/>
    <w:link w:val="StopkaZnak"/>
    <w:uiPriority w:val="99"/>
    <w:unhideWhenUsed/>
    <w:rsid w:val="00992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390"/>
  </w:style>
  <w:style w:type="paragraph" w:styleId="Tekstdymka">
    <w:name w:val="Balloon Text"/>
    <w:basedOn w:val="Normalny"/>
    <w:link w:val="TekstdymkaZnak"/>
    <w:uiPriority w:val="99"/>
    <w:semiHidden/>
    <w:unhideWhenUsed/>
    <w:rsid w:val="0099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39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"/>
    <w:basedOn w:val="Normalny"/>
    <w:link w:val="AkapitzlistZnak"/>
    <w:uiPriority w:val="34"/>
    <w:qFormat/>
    <w:rsid w:val="001041ED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qFormat/>
    <w:locked/>
    <w:rsid w:val="003A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79FB3-8832-4185-9906-505E55A3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2748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 Bator</dc:creator>
  <cp:lastModifiedBy>Elwira Bator</cp:lastModifiedBy>
  <cp:revision>3</cp:revision>
  <dcterms:created xsi:type="dcterms:W3CDTF">2025-12-02T12:52:00Z</dcterms:created>
  <dcterms:modified xsi:type="dcterms:W3CDTF">2025-12-03T13:44:00Z</dcterms:modified>
</cp:coreProperties>
</file>